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CC5" w:rsidRDefault="003E6CC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D4D7F">
        <w:rPr>
          <w:rFonts w:ascii="Times New Roman" w:hAnsi="Times New Roman" w:cs="Times New Roman"/>
          <w:sz w:val="28"/>
          <w:szCs w:val="28"/>
        </w:rPr>
        <w:t>91</w:t>
      </w:r>
      <w:r w:rsidR="008A53BF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D4D7F">
        <w:rPr>
          <w:rFonts w:ascii="Times New Roman" w:hAnsi="Times New Roman" w:cs="Times New Roman"/>
          <w:sz w:val="28"/>
          <w:szCs w:val="28"/>
        </w:rPr>
        <w:t>24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EA4DBD" w:rsidRDefault="00887B18" w:rsidP="00EA4DB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43E49">
        <w:rPr>
          <w:rStyle w:val="fontstyle01"/>
          <w:rFonts w:ascii="Times New Roman" w:hAnsi="Times New Roman" w:cs="Times New Roman"/>
          <w:b/>
        </w:rPr>
        <w:t>О</w:t>
      </w:r>
      <w:r w:rsidR="00EA4DBD">
        <w:rPr>
          <w:rStyle w:val="fontstyle01"/>
          <w:rFonts w:ascii="Times New Roman" w:hAnsi="Times New Roman" w:cs="Times New Roman"/>
          <w:b/>
        </w:rPr>
        <w:t xml:space="preserve"> размещении информации</w:t>
      </w:r>
      <w:r w:rsidRPr="00B43E49">
        <w:rPr>
          <w:rStyle w:val="fontstyle01"/>
          <w:rFonts w:ascii="Times New Roman" w:hAnsi="Times New Roman" w:cs="Times New Roman"/>
          <w:b/>
        </w:rPr>
        <w:t xml:space="preserve"> </w:t>
      </w:r>
      <w:r w:rsidR="00EA4DBD" w:rsidRPr="00EA4DBD">
        <w:rPr>
          <w:rFonts w:ascii="Times New Roman" w:hAnsi="Times New Roman" w:cs="Times New Roman"/>
          <w:b/>
          <w:sz w:val="28"/>
          <w:szCs w:val="28"/>
        </w:rPr>
        <w:t>в сети «Интернет» www.bus.gov.ru</w:t>
      </w:r>
      <w:bookmarkStart w:id="0" w:name="_GoBack"/>
      <w:bookmarkEnd w:id="0"/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3BF" w:rsidRPr="008A53BF" w:rsidRDefault="00F048FE" w:rsidP="00EA4DBD">
      <w:pPr>
        <w:spacing w:line="240" w:lineRule="auto"/>
        <w:ind w:left="401" w:firstLine="8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27E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87B18" w:rsidRPr="00C827E6">
        <w:rPr>
          <w:rStyle w:val="fontstyle01"/>
          <w:rFonts w:ascii="Times New Roman" w:hAnsi="Times New Roman" w:cs="Times New Roman"/>
        </w:rPr>
        <w:t xml:space="preserve"> соответствии </w:t>
      </w:r>
      <w:r w:rsidR="00371ECE" w:rsidRPr="00C827E6">
        <w:rPr>
          <w:rStyle w:val="fontstyle01"/>
          <w:rFonts w:ascii="Times New Roman" w:hAnsi="Times New Roman" w:cs="Times New Roman"/>
        </w:rPr>
        <w:t xml:space="preserve">с </w:t>
      </w:r>
      <w:r w:rsidR="00371ECE" w:rsidRPr="00C827E6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8A53BF" w:rsidRPr="00C827E6">
        <w:rPr>
          <w:rStyle w:val="fontstyle01"/>
          <w:rFonts w:ascii="Times New Roman" w:hAnsi="Times New Roman" w:cs="Times New Roman"/>
        </w:rPr>
        <w:t>Управления Федерального казначейства по Республике Дагестан</w:t>
      </w:r>
      <w:r w:rsidR="00D46F32" w:rsidRPr="00C827E6">
        <w:rPr>
          <w:rStyle w:val="fontstyle01"/>
          <w:rFonts w:ascii="Times New Roman" w:hAnsi="Times New Roman" w:cs="Times New Roman"/>
        </w:rPr>
        <w:t xml:space="preserve"> №</w:t>
      </w:r>
      <w:r w:rsidR="008A53BF" w:rsidRPr="00C827E6">
        <w:rPr>
          <w:rStyle w:val="fontstyle01"/>
          <w:rFonts w:ascii="Times New Roman" w:hAnsi="Times New Roman" w:cs="Times New Roman"/>
        </w:rPr>
        <w:t>103-05-26/1222</w:t>
      </w:r>
      <w:r w:rsidR="00887B18" w:rsidRPr="00C827E6">
        <w:rPr>
          <w:rStyle w:val="fontstyle01"/>
          <w:rFonts w:ascii="Times New Roman" w:hAnsi="Times New Roman" w:cs="Times New Roman"/>
        </w:rPr>
        <w:t xml:space="preserve"> от</w:t>
      </w:r>
      <w:r w:rsidRPr="00C827E6">
        <w:rPr>
          <w:rStyle w:val="fontstyle01"/>
          <w:rFonts w:ascii="Times New Roman" w:hAnsi="Times New Roman" w:cs="Times New Roman"/>
        </w:rPr>
        <w:t xml:space="preserve"> </w:t>
      </w:r>
      <w:r w:rsidR="008A53BF" w:rsidRPr="00C827E6">
        <w:rPr>
          <w:rStyle w:val="fontstyle01"/>
          <w:rFonts w:ascii="Times New Roman" w:hAnsi="Times New Roman" w:cs="Times New Roman"/>
        </w:rPr>
        <w:t>1</w:t>
      </w:r>
      <w:r w:rsidR="007112EC" w:rsidRPr="00C827E6">
        <w:rPr>
          <w:rStyle w:val="fontstyle01"/>
          <w:rFonts w:ascii="Times New Roman" w:hAnsi="Times New Roman" w:cs="Times New Roman"/>
        </w:rPr>
        <w:t>0</w:t>
      </w:r>
      <w:r w:rsidR="00887B18" w:rsidRPr="00C827E6">
        <w:rPr>
          <w:rStyle w:val="fontstyle01"/>
          <w:rFonts w:ascii="Times New Roman" w:hAnsi="Times New Roman" w:cs="Times New Roman"/>
        </w:rPr>
        <w:t>.0</w:t>
      </w:r>
      <w:r w:rsidR="00B43E49" w:rsidRPr="00C827E6">
        <w:rPr>
          <w:rStyle w:val="fontstyle01"/>
          <w:rFonts w:ascii="Times New Roman" w:hAnsi="Times New Roman" w:cs="Times New Roman"/>
        </w:rPr>
        <w:t>9</w:t>
      </w:r>
      <w:r w:rsidR="00887B18" w:rsidRPr="00C827E6">
        <w:rPr>
          <w:rStyle w:val="fontstyle01"/>
          <w:rFonts w:ascii="Times New Roman" w:hAnsi="Times New Roman" w:cs="Times New Roman"/>
        </w:rPr>
        <w:t>.202</w:t>
      </w:r>
      <w:r w:rsidR="00101B7E" w:rsidRPr="00C827E6">
        <w:rPr>
          <w:rStyle w:val="fontstyle01"/>
          <w:rFonts w:ascii="Times New Roman" w:hAnsi="Times New Roman" w:cs="Times New Roman"/>
        </w:rPr>
        <w:t>4</w:t>
      </w:r>
      <w:r w:rsidR="00887B18" w:rsidRPr="00C827E6">
        <w:rPr>
          <w:rStyle w:val="fontstyle01"/>
          <w:rFonts w:ascii="Times New Roman" w:hAnsi="Times New Roman" w:cs="Times New Roman"/>
        </w:rPr>
        <w:t xml:space="preserve">г.  </w:t>
      </w:r>
      <w:r w:rsidR="00887B18" w:rsidRPr="00C827E6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8A53BF"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информирует Вас, что в соответствии с Федеральным законом от </w:t>
      </w:r>
      <w:r w:rsidR="008A53BF"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12.01.1996 У27-ФЗ «О некоммерческих организациях» и приказом</w:t>
      </w:r>
      <w:r w:rsidR="008A53BF"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53BF"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 финансов Российской Федерации от 21 июля 2011 г. № 86н (далее Порядок № 86н), муниципальные учреждения (казенные, бюджетные и автономные) и их обособленные подразделения (далее </w:t>
      </w:r>
      <w:r w:rsidR="008A53BF" w:rsidRPr="00C827E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- </w:t>
      </w:r>
      <w:r w:rsidR="008A53BF"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Учреждения), за исключением учреждений, информация о которых составляет государственную тайну, обязаны размещать на официальном сайте в сети «Интернет» </w:t>
      </w:r>
      <w:r w:rsidR="008A53BF" w:rsidRPr="00C827E6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lang w:eastAsia="ru-RU"/>
        </w:rPr>
        <w:t>www.bus.gov.ru</w:t>
      </w:r>
      <w:r w:rsidR="008A53BF"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общую информацию и сведения о результатах своей деятельности (фактические и плановые показатели).</w:t>
      </w:r>
    </w:p>
    <w:p w:rsidR="008A53BF" w:rsidRPr="008A53BF" w:rsidRDefault="008A53BF" w:rsidP="00EA4DBD">
      <w:pPr>
        <w:spacing w:after="2" w:line="240" w:lineRule="auto"/>
        <w:ind w:left="401" w:right="129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Управлением в соответствии с приказом Федерального казначейства от 23 марта 2023 г. № 98 «Об утверждении Требований к проведению сверки информации о государственных и муниципальных учреждениях, размещенных на официальном сайте в сети «Интернет» 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lang w:eastAsia="ru-RU"/>
        </w:rPr>
        <w:t>www.bus.gov.ru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анализа ее результатов» (далее Приказ № 98) осуществляется сверка данных на качество и достоверность размещенной информации об учреждениях на указанном сайте.</w:t>
      </w:r>
    </w:p>
    <w:p w:rsidR="008A53BF" w:rsidRPr="008A53BF" w:rsidRDefault="008A53BF" w:rsidP="00EA4DBD">
      <w:pPr>
        <w:spacing w:after="2" w:line="240" w:lineRule="auto"/>
        <w:ind w:left="401" w:right="129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зультатам проведенного анализа, по состоянию на 1 сентября 2024 года, были выявлены нарушения, так как не выполнены требования пунктов 6 и 7 Порядка № 86н, а именно: не размещены либо некорректно размещены годовые и бухгалтерские отчеты, отсутствуют учредительные документы. Список Учреждений, у которых не размещена либо некорректно размещена информация об учредительных документах, плановых и фактических показателях деятельности, размещен в Приложении к данному письму.</w:t>
      </w:r>
    </w:p>
    <w:p w:rsidR="008A53BF" w:rsidRPr="008A53BF" w:rsidRDefault="008A53BF" w:rsidP="00EA4DBD">
      <w:pPr>
        <w:spacing w:after="10" w:line="240" w:lineRule="auto"/>
        <w:ind w:left="388" w:firstLine="1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формирования единого информационного пространства для взаимодействия с пользователями официального сайта Российской Федерации в информационно-телекоммуникационной сети Интернет для размещения </w:t>
      </w:r>
      <w:r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нформации о государственных (муниципальных) учреждениях bus.gov.ru в мессе</w:t>
      </w:r>
      <w:r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ндж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 </w:t>
      </w:r>
      <w:proofErr w:type="spellStart"/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Telegram</w:t>
      </w:r>
      <w:proofErr w:type="spellEnd"/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 информационный канал Федерального казначейства «ГИС ГМУ». Содержание ТГ-канала направлено на повышение</w:t>
      </w:r>
      <w:r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нформированности пользователей особенностям работы на сайте. Ссылка для подключения: 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lang w:eastAsia="ru-RU"/>
        </w:rPr>
        <w:t>https://t.me/gisgmu.</w:t>
      </w:r>
    </w:p>
    <w:p w:rsidR="008A53BF" w:rsidRPr="008A53BF" w:rsidRDefault="008A53BF" w:rsidP="00EA4DBD">
      <w:pPr>
        <w:spacing w:after="2" w:line="240" w:lineRule="auto"/>
        <w:ind w:left="401" w:right="129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эффективности опубликования информации Учреждениями республики, в Управлении создана совместная группа в сети Интернет «BUS.GOV.RU </w:t>
      </w:r>
      <w:proofErr w:type="spellStart"/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Dagestan</w:t>
      </w:r>
      <w:proofErr w:type="spellEnd"/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в приложении </w:t>
      </w:r>
      <w:proofErr w:type="spellStart"/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Telegram</w:t>
      </w:r>
      <w:proofErr w:type="spellEnd"/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53BF" w:rsidRPr="008A53BF" w:rsidRDefault="008A53BF" w:rsidP="00EA4DBD">
      <w:pPr>
        <w:spacing w:after="2" w:line="240" w:lineRule="auto"/>
        <w:ind w:left="401" w:right="64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мере возникновении технических ошибок при размещении информации на сайте ГМУ, Учреждению рекомендуется завести обращение в Службу поддержки по телефону горячей линии: 8-800-30-10-777, при возникновении методологических вопросов, Учреждение может обратиться в Управление, в отдел бюджетного учета и отчетности по операциям бюджетов 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тел: 98-92-49, 98-92-35, 98-92-17, 98-91-87, либо направить сообщение, с описанием проблемы и приложением скриншотов ошибок на электронный ящик kazna0305@mail.ru.</w:t>
      </w:r>
    </w:p>
    <w:p w:rsidR="00C827E6" w:rsidRDefault="008A53BF" w:rsidP="00EA4DBD">
      <w:pPr>
        <w:spacing w:after="2" w:line="240" w:lineRule="auto"/>
        <w:ind w:left="316" w:right="129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вышеизложенным, просим в оперативном порядке обеспеч</w:t>
      </w:r>
      <w:r w:rsidR="00C827E6"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</w:t>
      </w:r>
      <w:r w:rsidR="00C827E6"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корректно</w:t>
      </w:r>
      <w:r w:rsidR="00C827E6"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размещени</w:t>
      </w:r>
      <w:r w:rsidR="00C827E6" w:rsidRPr="00C827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A5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 ГМУ информации, согласно требованиям Порядка № 86 н.</w:t>
      </w:r>
    </w:p>
    <w:p w:rsidR="003E6CC5" w:rsidRPr="00C827E6" w:rsidRDefault="003E6CC5" w:rsidP="00EA4DBD">
      <w:pPr>
        <w:spacing w:after="2" w:line="240" w:lineRule="auto"/>
        <w:ind w:left="316" w:right="129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53BF" w:rsidRPr="008A53BF" w:rsidRDefault="008A53BF" w:rsidP="00EA4DBD">
      <w:pPr>
        <w:spacing w:after="2" w:line="240" w:lineRule="auto"/>
        <w:ind w:left="316" w:right="129" w:firstLine="55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A53B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Приложение: на 4 л. в 1 экз.</w:t>
      </w:r>
    </w:p>
    <w:p w:rsidR="00FD4D7F" w:rsidRDefault="00FD4D7F" w:rsidP="00EA4DBD">
      <w:pPr>
        <w:spacing w:after="0" w:line="240" w:lineRule="auto"/>
        <w:ind w:firstLine="708"/>
        <w:jc w:val="both"/>
        <w:rPr>
          <w:rStyle w:val="fontstyle01"/>
        </w:rPr>
      </w:pPr>
    </w:p>
    <w:p w:rsidR="00FD4D7F" w:rsidRPr="00710625" w:rsidRDefault="00FD4D7F" w:rsidP="00FD4D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3E6CC5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2F62DB"/>
    <w:rsid w:val="00371ECE"/>
    <w:rsid w:val="003757B1"/>
    <w:rsid w:val="00381B1E"/>
    <w:rsid w:val="003E6CC5"/>
    <w:rsid w:val="004D02DC"/>
    <w:rsid w:val="00522740"/>
    <w:rsid w:val="005F026C"/>
    <w:rsid w:val="00624233"/>
    <w:rsid w:val="0063225C"/>
    <w:rsid w:val="00641E13"/>
    <w:rsid w:val="006F4AB1"/>
    <w:rsid w:val="00710625"/>
    <w:rsid w:val="007112EC"/>
    <w:rsid w:val="007441B8"/>
    <w:rsid w:val="007B614B"/>
    <w:rsid w:val="007B6999"/>
    <w:rsid w:val="00887B18"/>
    <w:rsid w:val="008A53BF"/>
    <w:rsid w:val="008B695C"/>
    <w:rsid w:val="008E6880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C827E6"/>
    <w:rsid w:val="00CE43A6"/>
    <w:rsid w:val="00D42970"/>
    <w:rsid w:val="00D46F32"/>
    <w:rsid w:val="00DE7DA2"/>
    <w:rsid w:val="00E32FE5"/>
    <w:rsid w:val="00E36C93"/>
    <w:rsid w:val="00EA4DBD"/>
    <w:rsid w:val="00F048FE"/>
    <w:rsid w:val="00FB3EBA"/>
    <w:rsid w:val="00FC2A48"/>
    <w:rsid w:val="00FD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452B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2024-09-24T12:08:00Z</dcterms:created>
  <dcterms:modified xsi:type="dcterms:W3CDTF">2024-09-24T12:52:00Z</dcterms:modified>
</cp:coreProperties>
</file>